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atLeast"/>
        <w:textAlignment w:val="auto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atLeast"/>
        <w:textAlignment w:val="auto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atLeast"/>
        <w:textAlignment w:val="auto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atLeast"/>
        <w:textAlignment w:val="auto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pict>
          <v:shape id="_x0000_s2057" o:spid="_x0000_s2057" o:spt="136" type="#_x0000_t136" style="position:absolute;left:0pt;margin-left:-1.8pt;margin-top:20.65pt;height:64pt;width:441.6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石柱土家族自治县文化和旅游发展委员会" style="font-family:方正小标宋_GBK;font-size:28pt;v-text-align:center;"/>
          </v:shape>
        </w:pict>
      </w:r>
    </w:p>
    <w:p>
      <w:pPr>
        <w:keepNext w:val="0"/>
        <w:keepLines w:val="0"/>
        <w:pageBreakBefore w:val="0"/>
        <w:widowControl w:val="0"/>
        <w:tabs>
          <w:tab w:val="left" w:pos="5728"/>
          <w:tab w:val="left" w:pos="7168"/>
        </w:tabs>
        <w:kinsoku w:val="0"/>
        <w:wordWrap/>
        <w:overflowPunct w:val="0"/>
        <w:topLinePunct w:val="0"/>
        <w:autoSpaceDE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石文旅发〔2024〕7号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                               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6388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8pt;height:0pt;width:444pt;z-index:251661312;mso-width-relative:page;mso-height-relative:page;" filled="f" stroked="t" coordsize="21600,21600" o:gfxdata="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PyUq/SAAAABgEAAA8AAAAAAAAAAQAgAAAAIgAAAGRycy9kb3ducmV2LnhtbFBL&#10;AQIUABQAAAAIAIdO4kCId1ri/AEAAPMDAAAOAAAAAAAAAAEAIAAAACE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/>
          <w:snapToGrid w:val="0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snapToGrid w:val="0"/>
          <w:color w:val="000000"/>
          <w:spacing w:val="0"/>
          <w:sz w:val="44"/>
          <w:szCs w:val="44"/>
        </w:rPr>
        <w:t>石柱土家族自治县</w:t>
      </w:r>
      <w:r>
        <w:rPr>
          <w:rFonts w:hint="eastAsia" w:ascii="方正小标宋_GBK" w:hAnsi="方正小标宋_GBK" w:eastAsia="方正小标宋_GBK"/>
          <w:snapToGrid w:val="0"/>
          <w:color w:val="000000"/>
          <w:spacing w:val="0"/>
          <w:sz w:val="44"/>
          <w:szCs w:val="44"/>
          <w:lang w:val="en-US" w:eastAsia="zh-CN"/>
        </w:rPr>
        <w:t>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关于落实山东省籍居民游览景区优惠政策的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  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县农旅集团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各A级旅游景区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为进一步推进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鲁渝协作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snapToGrid w:val="0"/>
          <w:spacing w:val="0"/>
          <w:kern w:val="2"/>
          <w:sz w:val="32"/>
          <w:szCs w:val="32"/>
          <w:lang w:val="en-US" w:eastAsia="zh-CN" w:bidi="ar-SA"/>
        </w:rPr>
        <w:t>深化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鲁渝</w:t>
      </w:r>
      <w:r>
        <w:rPr>
          <w:rFonts w:hint="eastAsia" w:ascii="Times New Roman" w:hAnsi="Times New Roman" w:eastAsia="方正仿宋_GBK" w:cs="方正仿宋_GBK"/>
          <w:snapToGrid w:val="0"/>
          <w:spacing w:val="0"/>
          <w:kern w:val="2"/>
          <w:sz w:val="32"/>
          <w:szCs w:val="32"/>
          <w:lang w:val="en-US" w:eastAsia="zh-CN" w:bidi="ar-SA"/>
        </w:rPr>
        <w:t>文化旅游交流合作，促进两地居民互动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按照有关要求，2024年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继续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执行山东省籍居民游览景区优惠政策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内容如下：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一、优惠对象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持有山东省有效证件（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居民身份证、有效临时身份证、户口本、居住证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）的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居民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方正黑体_GBK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  <w:t>二、优惠景区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千野草场景区、大风堡景区、广寒宫景区、毕兹卡绿宫景区、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万寿山景区、万寿古寨景区。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  <w:t>三、优惠措施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千野草场景区、大风堡景区、广寒宫景区、毕兹卡绿宫景区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、万寿古寨景区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实行首道门票免费政策，万寿山景区实行折扣优惠政策（即35元）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优惠政策不含景区内的游乐设施、观光车等其他项目。如游客本身应享受更高折扣优惠，则不再享受本优惠政策。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  <w:t>四、优惠时间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即日起，至2024年12月31日。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其他对山东省籍游客优惠政策与本优惠政策相矛盾的，以本优惠政策为准。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请各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A级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旅游景区在接到本通知后遵照执行，将本通知贯彻落实到售票窗口和售票人员，避免发生优惠政策落实不到位的情况。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附件：石柱县各A级旅游景区优惠情况表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pacing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 xml:space="preserve">石柱土家族自治县文化和旅游发展委员会 </w:t>
      </w: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jc w:val="center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2024年1月</w:t>
      </w: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日</w:t>
      </w: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（此件公开发布）</w:t>
      </w:r>
    </w:p>
    <w:p>
      <w:pPr>
        <w:pStyle w:val="2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hanging="1120" w:hangingChars="350"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left="0" w:hanging="1540" w:hangingChars="3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石柱县各A级旅游景区优惠情况表</w:t>
      </w:r>
    </w:p>
    <w:p>
      <w:pPr>
        <w:pStyle w:val="2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left="0" w:hanging="1540" w:hangingChars="3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0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035"/>
        <w:gridCol w:w="1410"/>
        <w:gridCol w:w="1559"/>
        <w:gridCol w:w="2264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景区名称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景区等级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首道门票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优惠价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千野草场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023-73384536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大风堡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023-73394789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广寒宫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023-81505077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万寿山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023-81501111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毕兹卡绿宫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023-73391234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万寿古寨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023-73358555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6"/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hanging="980" w:hangingChars="350"/>
        <w:jc w:val="both"/>
        <w:textAlignment w:val="auto"/>
        <w:rPr>
          <w:rFonts w:hint="default" w:ascii="Times New Roman" w:hAnsi="Times New Roman" w:eastAsia="方正仿宋_GBK" w:cs="方正仿宋_GBK"/>
          <w:b w:val="0"/>
          <w:bCs/>
          <w:sz w:val="28"/>
          <w:szCs w:val="28"/>
          <w:lang w:val="en-US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石柱土家族自治县文化旅游委办公室         2024年1月31日印发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Yjg5NjJjNzUxMTJiNmM1MDJkODczMmI4NmJkYmMifQ=="/>
  </w:docVars>
  <w:rsids>
    <w:rsidRoot w:val="00CB7470"/>
    <w:rsid w:val="0000162A"/>
    <w:rsid w:val="00011A87"/>
    <w:rsid w:val="00017B50"/>
    <w:rsid w:val="000308CC"/>
    <w:rsid w:val="00046173"/>
    <w:rsid w:val="00055ACC"/>
    <w:rsid w:val="0009537D"/>
    <w:rsid w:val="000C111B"/>
    <w:rsid w:val="000C2964"/>
    <w:rsid w:val="000D31D2"/>
    <w:rsid w:val="000D4C7D"/>
    <w:rsid w:val="00121F89"/>
    <w:rsid w:val="001230C5"/>
    <w:rsid w:val="00130977"/>
    <w:rsid w:val="001809B2"/>
    <w:rsid w:val="001C1F70"/>
    <w:rsid w:val="001C5C07"/>
    <w:rsid w:val="001D652B"/>
    <w:rsid w:val="002245D1"/>
    <w:rsid w:val="00227A3B"/>
    <w:rsid w:val="00247C17"/>
    <w:rsid w:val="002605AE"/>
    <w:rsid w:val="002F27E0"/>
    <w:rsid w:val="002F5DBC"/>
    <w:rsid w:val="003020E6"/>
    <w:rsid w:val="003650B3"/>
    <w:rsid w:val="003C7D55"/>
    <w:rsid w:val="003E1194"/>
    <w:rsid w:val="003F5F1E"/>
    <w:rsid w:val="00410914"/>
    <w:rsid w:val="00424FC5"/>
    <w:rsid w:val="00425CA6"/>
    <w:rsid w:val="004518D1"/>
    <w:rsid w:val="00472231"/>
    <w:rsid w:val="0048013C"/>
    <w:rsid w:val="004842EA"/>
    <w:rsid w:val="00494612"/>
    <w:rsid w:val="004B57A4"/>
    <w:rsid w:val="005035BE"/>
    <w:rsid w:val="00557D10"/>
    <w:rsid w:val="005A0223"/>
    <w:rsid w:val="005F1CFC"/>
    <w:rsid w:val="005F457B"/>
    <w:rsid w:val="00630698"/>
    <w:rsid w:val="00653F4A"/>
    <w:rsid w:val="0067127A"/>
    <w:rsid w:val="006E0389"/>
    <w:rsid w:val="006E0931"/>
    <w:rsid w:val="00700940"/>
    <w:rsid w:val="00706F1E"/>
    <w:rsid w:val="00753844"/>
    <w:rsid w:val="00774BA0"/>
    <w:rsid w:val="007A4098"/>
    <w:rsid w:val="007B4DB9"/>
    <w:rsid w:val="007C11C1"/>
    <w:rsid w:val="007C58F3"/>
    <w:rsid w:val="007E5D29"/>
    <w:rsid w:val="00843872"/>
    <w:rsid w:val="00856ECC"/>
    <w:rsid w:val="008A4165"/>
    <w:rsid w:val="008B7CFC"/>
    <w:rsid w:val="008D3D3E"/>
    <w:rsid w:val="008E1498"/>
    <w:rsid w:val="00900A76"/>
    <w:rsid w:val="009206CB"/>
    <w:rsid w:val="00931108"/>
    <w:rsid w:val="00947AF1"/>
    <w:rsid w:val="00954F0E"/>
    <w:rsid w:val="00975CD1"/>
    <w:rsid w:val="009B205F"/>
    <w:rsid w:val="009B2AA2"/>
    <w:rsid w:val="009C40EB"/>
    <w:rsid w:val="009D0232"/>
    <w:rsid w:val="009F2721"/>
    <w:rsid w:val="00A172E4"/>
    <w:rsid w:val="00A41FFA"/>
    <w:rsid w:val="00A4268D"/>
    <w:rsid w:val="00A47BF0"/>
    <w:rsid w:val="00A53771"/>
    <w:rsid w:val="00A70BF5"/>
    <w:rsid w:val="00A811B1"/>
    <w:rsid w:val="00AB7B8F"/>
    <w:rsid w:val="00AE6148"/>
    <w:rsid w:val="00AF5837"/>
    <w:rsid w:val="00B1444B"/>
    <w:rsid w:val="00B42435"/>
    <w:rsid w:val="00B65B48"/>
    <w:rsid w:val="00B81FED"/>
    <w:rsid w:val="00BB22BD"/>
    <w:rsid w:val="00BC77DD"/>
    <w:rsid w:val="00BE11F2"/>
    <w:rsid w:val="00BE3F53"/>
    <w:rsid w:val="00BF6CA4"/>
    <w:rsid w:val="00BF7B5E"/>
    <w:rsid w:val="00C2519B"/>
    <w:rsid w:val="00C33EF3"/>
    <w:rsid w:val="00C50EAC"/>
    <w:rsid w:val="00C873B9"/>
    <w:rsid w:val="00CB7470"/>
    <w:rsid w:val="00CD4885"/>
    <w:rsid w:val="00CF4AC0"/>
    <w:rsid w:val="00D12120"/>
    <w:rsid w:val="00D32F55"/>
    <w:rsid w:val="00D976CA"/>
    <w:rsid w:val="00DA3DAA"/>
    <w:rsid w:val="00DA6369"/>
    <w:rsid w:val="00DB4E93"/>
    <w:rsid w:val="00DC2854"/>
    <w:rsid w:val="00DD10E5"/>
    <w:rsid w:val="00DD338D"/>
    <w:rsid w:val="00E04953"/>
    <w:rsid w:val="00E40B67"/>
    <w:rsid w:val="00E576DE"/>
    <w:rsid w:val="00E57C22"/>
    <w:rsid w:val="00E63679"/>
    <w:rsid w:val="00E73A42"/>
    <w:rsid w:val="00E812A8"/>
    <w:rsid w:val="00E82ACF"/>
    <w:rsid w:val="00EA2B87"/>
    <w:rsid w:val="00EA66ED"/>
    <w:rsid w:val="00ED426C"/>
    <w:rsid w:val="00EE1CB0"/>
    <w:rsid w:val="00EE79CF"/>
    <w:rsid w:val="00EF45DA"/>
    <w:rsid w:val="00F0462A"/>
    <w:rsid w:val="00F26694"/>
    <w:rsid w:val="00F4623C"/>
    <w:rsid w:val="00F73BC4"/>
    <w:rsid w:val="00F8695A"/>
    <w:rsid w:val="00FC517E"/>
    <w:rsid w:val="011F3273"/>
    <w:rsid w:val="013C06BC"/>
    <w:rsid w:val="01EA38BF"/>
    <w:rsid w:val="01F31966"/>
    <w:rsid w:val="021D6F00"/>
    <w:rsid w:val="023D1C29"/>
    <w:rsid w:val="02454C16"/>
    <w:rsid w:val="02C727D6"/>
    <w:rsid w:val="02DC5F35"/>
    <w:rsid w:val="02F43C68"/>
    <w:rsid w:val="034D24C5"/>
    <w:rsid w:val="056004DF"/>
    <w:rsid w:val="05946929"/>
    <w:rsid w:val="06011272"/>
    <w:rsid w:val="06AE3E0A"/>
    <w:rsid w:val="06EE64D1"/>
    <w:rsid w:val="07154D23"/>
    <w:rsid w:val="076D5A73"/>
    <w:rsid w:val="07BC00F5"/>
    <w:rsid w:val="07C06F9A"/>
    <w:rsid w:val="0860699A"/>
    <w:rsid w:val="08701975"/>
    <w:rsid w:val="088C43E2"/>
    <w:rsid w:val="092F4D26"/>
    <w:rsid w:val="09540834"/>
    <w:rsid w:val="096B1B3E"/>
    <w:rsid w:val="09CC5B14"/>
    <w:rsid w:val="0A933DE7"/>
    <w:rsid w:val="0AD72307"/>
    <w:rsid w:val="0B534F80"/>
    <w:rsid w:val="0C6E3E2F"/>
    <w:rsid w:val="0C734AA9"/>
    <w:rsid w:val="0CD05FB3"/>
    <w:rsid w:val="0DD056CA"/>
    <w:rsid w:val="0E8A2A67"/>
    <w:rsid w:val="0E925DBF"/>
    <w:rsid w:val="0E9910C5"/>
    <w:rsid w:val="0EEB4CA1"/>
    <w:rsid w:val="0F713546"/>
    <w:rsid w:val="0FC8781C"/>
    <w:rsid w:val="112B0725"/>
    <w:rsid w:val="122E7CE1"/>
    <w:rsid w:val="128B71FD"/>
    <w:rsid w:val="12B741D8"/>
    <w:rsid w:val="138901F9"/>
    <w:rsid w:val="138B02DF"/>
    <w:rsid w:val="139B0D39"/>
    <w:rsid w:val="13BA08F5"/>
    <w:rsid w:val="13E57714"/>
    <w:rsid w:val="145079D3"/>
    <w:rsid w:val="14BE55FB"/>
    <w:rsid w:val="15E636EE"/>
    <w:rsid w:val="162D4D4B"/>
    <w:rsid w:val="165D4C40"/>
    <w:rsid w:val="166F3F62"/>
    <w:rsid w:val="17546461"/>
    <w:rsid w:val="17574896"/>
    <w:rsid w:val="18D06222"/>
    <w:rsid w:val="1903629F"/>
    <w:rsid w:val="1999328D"/>
    <w:rsid w:val="19E37C9A"/>
    <w:rsid w:val="1A6A0341"/>
    <w:rsid w:val="1B0C757C"/>
    <w:rsid w:val="1C3B69BB"/>
    <w:rsid w:val="1C3F5AF9"/>
    <w:rsid w:val="1CA010ED"/>
    <w:rsid w:val="1D0D0336"/>
    <w:rsid w:val="1D8D0272"/>
    <w:rsid w:val="1DF401EC"/>
    <w:rsid w:val="1E3F0244"/>
    <w:rsid w:val="1E5F70E9"/>
    <w:rsid w:val="1E6A3E0A"/>
    <w:rsid w:val="1EBD39EB"/>
    <w:rsid w:val="1F1F2C89"/>
    <w:rsid w:val="1F1F36E1"/>
    <w:rsid w:val="1FAA4FC6"/>
    <w:rsid w:val="1FCA4970"/>
    <w:rsid w:val="1FD65862"/>
    <w:rsid w:val="1FE30A3F"/>
    <w:rsid w:val="20046ACE"/>
    <w:rsid w:val="20126A19"/>
    <w:rsid w:val="20385FF0"/>
    <w:rsid w:val="20BD60A7"/>
    <w:rsid w:val="21884BA0"/>
    <w:rsid w:val="22A41BE1"/>
    <w:rsid w:val="22C96E1C"/>
    <w:rsid w:val="23E34E6A"/>
    <w:rsid w:val="23E94C66"/>
    <w:rsid w:val="24042E63"/>
    <w:rsid w:val="24856DB3"/>
    <w:rsid w:val="24BC70B3"/>
    <w:rsid w:val="250F0CAB"/>
    <w:rsid w:val="259C522B"/>
    <w:rsid w:val="25A45DD1"/>
    <w:rsid w:val="25A55F80"/>
    <w:rsid w:val="260A20D9"/>
    <w:rsid w:val="267828EF"/>
    <w:rsid w:val="273A2A0D"/>
    <w:rsid w:val="2900586C"/>
    <w:rsid w:val="291B4343"/>
    <w:rsid w:val="29533F58"/>
    <w:rsid w:val="296872D5"/>
    <w:rsid w:val="296B13DB"/>
    <w:rsid w:val="29E3139F"/>
    <w:rsid w:val="2A135BAE"/>
    <w:rsid w:val="2AA97092"/>
    <w:rsid w:val="2B151983"/>
    <w:rsid w:val="2BA95448"/>
    <w:rsid w:val="2C5C4ECD"/>
    <w:rsid w:val="2CC55DD2"/>
    <w:rsid w:val="2CE84DB9"/>
    <w:rsid w:val="2DDB4026"/>
    <w:rsid w:val="2DF26AD6"/>
    <w:rsid w:val="2E355896"/>
    <w:rsid w:val="2E637B29"/>
    <w:rsid w:val="2F511653"/>
    <w:rsid w:val="2F6560C7"/>
    <w:rsid w:val="304B7919"/>
    <w:rsid w:val="306E00B1"/>
    <w:rsid w:val="313E5D03"/>
    <w:rsid w:val="31B36638"/>
    <w:rsid w:val="33004B18"/>
    <w:rsid w:val="3462703E"/>
    <w:rsid w:val="34934235"/>
    <w:rsid w:val="34BA56C9"/>
    <w:rsid w:val="352239F2"/>
    <w:rsid w:val="35725B42"/>
    <w:rsid w:val="36D8249B"/>
    <w:rsid w:val="36E46467"/>
    <w:rsid w:val="37EC4B4C"/>
    <w:rsid w:val="38383977"/>
    <w:rsid w:val="383936B9"/>
    <w:rsid w:val="387A78CB"/>
    <w:rsid w:val="388D2FD0"/>
    <w:rsid w:val="39172A1A"/>
    <w:rsid w:val="3A1D08C3"/>
    <w:rsid w:val="3A283725"/>
    <w:rsid w:val="3A3D6E54"/>
    <w:rsid w:val="3A5E6B8B"/>
    <w:rsid w:val="3BB554CE"/>
    <w:rsid w:val="3C0002B3"/>
    <w:rsid w:val="3C60442F"/>
    <w:rsid w:val="3CA15B23"/>
    <w:rsid w:val="3D191105"/>
    <w:rsid w:val="3E3A07E0"/>
    <w:rsid w:val="3E9A1753"/>
    <w:rsid w:val="3F9701F0"/>
    <w:rsid w:val="3FE7005C"/>
    <w:rsid w:val="40F6376F"/>
    <w:rsid w:val="416307B0"/>
    <w:rsid w:val="41C70D67"/>
    <w:rsid w:val="42DF4A81"/>
    <w:rsid w:val="436A2E2B"/>
    <w:rsid w:val="44091C13"/>
    <w:rsid w:val="44474902"/>
    <w:rsid w:val="44604E69"/>
    <w:rsid w:val="44825B9E"/>
    <w:rsid w:val="44A21D28"/>
    <w:rsid w:val="45D109A0"/>
    <w:rsid w:val="46037FF4"/>
    <w:rsid w:val="464A3349"/>
    <w:rsid w:val="464E1FF0"/>
    <w:rsid w:val="46736114"/>
    <w:rsid w:val="469062CF"/>
    <w:rsid w:val="471072A6"/>
    <w:rsid w:val="478734D9"/>
    <w:rsid w:val="48185C86"/>
    <w:rsid w:val="48320043"/>
    <w:rsid w:val="48CD0AFD"/>
    <w:rsid w:val="4939732A"/>
    <w:rsid w:val="494E6459"/>
    <w:rsid w:val="49670E4B"/>
    <w:rsid w:val="4AC06109"/>
    <w:rsid w:val="4AE1597C"/>
    <w:rsid w:val="4C1042B9"/>
    <w:rsid w:val="4C44308E"/>
    <w:rsid w:val="4CD038FD"/>
    <w:rsid w:val="4CD66EF4"/>
    <w:rsid w:val="4D4978AF"/>
    <w:rsid w:val="4DB3349B"/>
    <w:rsid w:val="4DB43B62"/>
    <w:rsid w:val="4DE82E3C"/>
    <w:rsid w:val="4E0B3EDD"/>
    <w:rsid w:val="4EB533FC"/>
    <w:rsid w:val="4EE47A50"/>
    <w:rsid w:val="4F365F84"/>
    <w:rsid w:val="4F3E01E2"/>
    <w:rsid w:val="4F626201"/>
    <w:rsid w:val="4F963A1F"/>
    <w:rsid w:val="50652DF3"/>
    <w:rsid w:val="51494CAC"/>
    <w:rsid w:val="52380DE9"/>
    <w:rsid w:val="52B87BFB"/>
    <w:rsid w:val="536548BD"/>
    <w:rsid w:val="53CE258E"/>
    <w:rsid w:val="54035150"/>
    <w:rsid w:val="540502FD"/>
    <w:rsid w:val="548B657E"/>
    <w:rsid w:val="554D57FF"/>
    <w:rsid w:val="55BA61B8"/>
    <w:rsid w:val="560958DC"/>
    <w:rsid w:val="56760CC4"/>
    <w:rsid w:val="56B76E1C"/>
    <w:rsid w:val="574F6C1A"/>
    <w:rsid w:val="57CF378F"/>
    <w:rsid w:val="57D97A5A"/>
    <w:rsid w:val="57DB070F"/>
    <w:rsid w:val="59280865"/>
    <w:rsid w:val="59E367FC"/>
    <w:rsid w:val="5A1C6E9B"/>
    <w:rsid w:val="5A4F7C8D"/>
    <w:rsid w:val="5A7F250B"/>
    <w:rsid w:val="5B087FF9"/>
    <w:rsid w:val="5B23548E"/>
    <w:rsid w:val="5C7B120D"/>
    <w:rsid w:val="5CAA6533"/>
    <w:rsid w:val="5CB9317A"/>
    <w:rsid w:val="5CDE7DFF"/>
    <w:rsid w:val="5DD0324A"/>
    <w:rsid w:val="5DD961EC"/>
    <w:rsid w:val="5DE17149"/>
    <w:rsid w:val="5EA41270"/>
    <w:rsid w:val="5EA74052"/>
    <w:rsid w:val="5EC40426"/>
    <w:rsid w:val="5ECA6A10"/>
    <w:rsid w:val="5F183E25"/>
    <w:rsid w:val="5F4F3972"/>
    <w:rsid w:val="60F60F98"/>
    <w:rsid w:val="6130053B"/>
    <w:rsid w:val="62894684"/>
    <w:rsid w:val="62E12675"/>
    <w:rsid w:val="62F34922"/>
    <w:rsid w:val="6350137D"/>
    <w:rsid w:val="63867B55"/>
    <w:rsid w:val="63926563"/>
    <w:rsid w:val="63F63B7B"/>
    <w:rsid w:val="64031C12"/>
    <w:rsid w:val="649618FC"/>
    <w:rsid w:val="649D0113"/>
    <w:rsid w:val="65735F12"/>
    <w:rsid w:val="65977E57"/>
    <w:rsid w:val="661623BF"/>
    <w:rsid w:val="66A67EBF"/>
    <w:rsid w:val="66B272A9"/>
    <w:rsid w:val="6744454F"/>
    <w:rsid w:val="67EB706E"/>
    <w:rsid w:val="688D792A"/>
    <w:rsid w:val="68B876D0"/>
    <w:rsid w:val="6A4F0F97"/>
    <w:rsid w:val="6A800952"/>
    <w:rsid w:val="6AAF2082"/>
    <w:rsid w:val="6BAD559A"/>
    <w:rsid w:val="6C13683A"/>
    <w:rsid w:val="6C1A06CD"/>
    <w:rsid w:val="6C5A3048"/>
    <w:rsid w:val="6C9F6FA7"/>
    <w:rsid w:val="6CEE5120"/>
    <w:rsid w:val="6EBF6F28"/>
    <w:rsid w:val="6F08367A"/>
    <w:rsid w:val="6F1063C6"/>
    <w:rsid w:val="6F4436E1"/>
    <w:rsid w:val="6F4D6A39"/>
    <w:rsid w:val="6F91373D"/>
    <w:rsid w:val="6FD73146"/>
    <w:rsid w:val="7005279C"/>
    <w:rsid w:val="70A00DEB"/>
    <w:rsid w:val="70A24C59"/>
    <w:rsid w:val="70C25BD4"/>
    <w:rsid w:val="717A67FE"/>
    <w:rsid w:val="719013DD"/>
    <w:rsid w:val="72811B4F"/>
    <w:rsid w:val="729D14FC"/>
    <w:rsid w:val="72F3234B"/>
    <w:rsid w:val="730301DE"/>
    <w:rsid w:val="73033CB2"/>
    <w:rsid w:val="733F3342"/>
    <w:rsid w:val="743C0809"/>
    <w:rsid w:val="744E5F5D"/>
    <w:rsid w:val="77196A15"/>
    <w:rsid w:val="77261782"/>
    <w:rsid w:val="774C6422"/>
    <w:rsid w:val="77DF7D4F"/>
    <w:rsid w:val="78326331"/>
    <w:rsid w:val="78AB0D85"/>
    <w:rsid w:val="79E2085F"/>
    <w:rsid w:val="7A49604F"/>
    <w:rsid w:val="7A5C0463"/>
    <w:rsid w:val="7A5C2B5A"/>
    <w:rsid w:val="7AD6733D"/>
    <w:rsid w:val="7B1F7A5E"/>
    <w:rsid w:val="7B55317D"/>
    <w:rsid w:val="7C222607"/>
    <w:rsid w:val="7D3E30A6"/>
    <w:rsid w:val="7D4C1BB8"/>
    <w:rsid w:val="7D7F746D"/>
    <w:rsid w:val="7D8F07CD"/>
    <w:rsid w:val="7F1E6737"/>
    <w:rsid w:val="7F466CF8"/>
    <w:rsid w:val="7F6D3FC5"/>
    <w:rsid w:val="7F8A15E4"/>
    <w:rsid w:val="7F95526F"/>
    <w:rsid w:val="7FA46333"/>
    <w:rsid w:val="7FC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22">
    <w:name w:val="Default Paragraph Font"/>
    <w:autoRedefine/>
    <w:semiHidden/>
    <w:unhideWhenUsed/>
    <w:qFormat/>
    <w:uiPriority w:val="1"/>
  </w:style>
  <w:style w:type="table" w:default="1" w:styleId="2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autoRedefine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6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7">
    <w:name w:val="Body Text Indent"/>
    <w:basedOn w:val="1"/>
    <w:link w:val="37"/>
    <w:autoRedefine/>
    <w:semiHidden/>
    <w:unhideWhenUsed/>
    <w:qFormat/>
    <w:uiPriority w:val="99"/>
    <w:pPr>
      <w:spacing w:after="120"/>
      <w:ind w:left="420" w:leftChars="200"/>
    </w:pPr>
  </w:style>
  <w:style w:type="paragraph" w:styleId="8">
    <w:name w:val="Date"/>
    <w:basedOn w:val="1"/>
    <w:next w:val="1"/>
    <w:link w:val="36"/>
    <w:autoRedefine/>
    <w:semiHidden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4"/>
    <w:autoRedefine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next w:val="12"/>
    <w:link w:val="3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autoRedefine/>
    <w:qFormat/>
    <w:uiPriority w:val="0"/>
    <w:pPr>
      <w:ind w:left="1680"/>
    </w:pPr>
  </w:style>
  <w:style w:type="paragraph" w:styleId="13">
    <w:name w:val="header"/>
    <w:basedOn w:val="1"/>
    <w:link w:val="3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footnote text"/>
    <w:basedOn w:val="1"/>
    <w:autoRedefine/>
    <w:unhideWhenUsed/>
    <w:qFormat/>
    <w:uiPriority w:val="99"/>
    <w:pPr>
      <w:snapToGrid w:val="0"/>
      <w:jc w:val="left"/>
    </w:pPr>
    <w:rPr>
      <w:sz w:val="18"/>
    </w:rPr>
  </w:style>
  <w:style w:type="paragraph" w:styleId="15">
    <w:name w:val="index 7"/>
    <w:basedOn w:val="1"/>
    <w:next w:val="1"/>
    <w:autoRedefine/>
    <w:semiHidden/>
    <w:qFormat/>
    <w:uiPriority w:val="0"/>
    <w:pPr>
      <w:ind w:left="1200" w:leftChars="1200"/>
    </w:pPr>
  </w:style>
  <w:style w:type="paragraph" w:styleId="16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1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autoRedefine/>
    <w:qFormat/>
    <w:uiPriority w:val="10"/>
    <w:pPr>
      <w:spacing w:before="240" w:after="60"/>
      <w:outlineLvl w:val="0"/>
    </w:pPr>
    <w:rPr>
      <w:rFonts w:ascii="Arial" w:hAnsi="Arial" w:cs="Arial"/>
      <w:b/>
      <w:bCs/>
      <w:szCs w:val="32"/>
    </w:rPr>
  </w:style>
  <w:style w:type="paragraph" w:styleId="19">
    <w:name w:val="Body Text First Indent 2"/>
    <w:basedOn w:val="7"/>
    <w:next w:val="1"/>
    <w:link w:val="38"/>
    <w:autoRedefine/>
    <w:semiHidden/>
    <w:unhideWhenUsed/>
    <w:qFormat/>
    <w:uiPriority w:val="99"/>
    <w:pPr>
      <w:spacing w:line="400" w:lineRule="exact"/>
      <w:ind w:firstLine="420" w:firstLineChars="200"/>
    </w:pPr>
    <w:rPr>
      <w:rFonts w:ascii="Calibri" w:hAnsi="Calibri" w:eastAsia="宋体" w:cs="Times New Roman"/>
    </w:rPr>
  </w:style>
  <w:style w:type="table" w:styleId="21">
    <w:name w:val="Table Grid"/>
    <w:basedOn w:val="20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autoRedefine/>
    <w:unhideWhenUsed/>
    <w:qFormat/>
    <w:uiPriority w:val="0"/>
  </w:style>
  <w:style w:type="character" w:styleId="24">
    <w:name w:val="Hyperlink"/>
    <w:basedOn w:val="22"/>
    <w:autoRedefine/>
    <w:unhideWhenUsed/>
    <w:qFormat/>
    <w:uiPriority w:val="99"/>
    <w:rPr>
      <w:color w:val="0000FF"/>
      <w:u w:val="single"/>
    </w:rPr>
  </w:style>
  <w:style w:type="paragraph" w:customStyle="1" w:styleId="25">
    <w:name w:val="Default"/>
    <w:next w:val="1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7">
    <w:name w:val="MessageHeader"/>
    <w:basedOn w:val="1"/>
    <w:autoRedefine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pacing w:line="400" w:lineRule="exact"/>
      <w:ind w:left="1080" w:leftChars="500" w:hanging="1080" w:hangingChars="500"/>
      <w:jc w:val="both"/>
      <w:textAlignment w:val="baseline"/>
    </w:pPr>
    <w:rPr>
      <w:rFonts w:ascii="Cambria" w:hAnsi="Cambria" w:eastAsia="宋体"/>
      <w:kern w:val="2"/>
      <w:sz w:val="24"/>
      <w:szCs w:val="24"/>
      <w:lang w:val="en-US" w:eastAsia="zh-CN" w:bidi="ar-SA"/>
    </w:rPr>
  </w:style>
  <w:style w:type="paragraph" w:customStyle="1" w:styleId="28">
    <w:name w:val="BodyText1I2"/>
    <w:basedOn w:val="29"/>
    <w:autoRedefine/>
    <w:qFormat/>
    <w:uiPriority w:val="0"/>
    <w:pPr>
      <w:ind w:left="420" w:leftChars="200" w:firstLine="420" w:firstLineChars="200"/>
    </w:pPr>
  </w:style>
  <w:style w:type="paragraph" w:customStyle="1" w:styleId="29">
    <w:name w:val="BodyTextIndent"/>
    <w:basedOn w:val="1"/>
    <w:autoRedefine/>
    <w:qFormat/>
    <w:uiPriority w:val="0"/>
    <w:pPr>
      <w:ind w:firstLine="720"/>
      <w:textAlignment w:val="baseline"/>
    </w:pPr>
  </w:style>
  <w:style w:type="character" w:customStyle="1" w:styleId="30">
    <w:name w:val="NormalCharacter"/>
    <w:autoRedefine/>
    <w:qFormat/>
    <w:uiPriority w:val="0"/>
  </w:style>
  <w:style w:type="paragraph" w:customStyle="1" w:styleId="31">
    <w:name w:val="我的正文"/>
    <w:basedOn w:val="1"/>
    <w:autoRedefine/>
    <w:qFormat/>
    <w:uiPriority w:val="0"/>
    <w:pPr>
      <w:widowControl/>
      <w:ind w:firstLine="200" w:firstLineChars="200"/>
    </w:pPr>
    <w:rPr>
      <w:rFonts w:ascii="Arial" w:hAnsi="Arial" w:eastAsia="方正仿宋_GB18030"/>
      <w:sz w:val="30"/>
      <w:szCs w:val="18"/>
    </w:rPr>
  </w:style>
  <w:style w:type="character" w:customStyle="1" w:styleId="32">
    <w:name w:val="页眉 Char"/>
    <w:basedOn w:val="22"/>
    <w:link w:val="1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Char"/>
    <w:basedOn w:val="22"/>
    <w:link w:val="11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批注框文本 Char"/>
    <w:basedOn w:val="22"/>
    <w:link w:val="10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UserStyle_0"/>
    <w:autoRedefine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36">
    <w:name w:val="日期 Char"/>
    <w:basedOn w:val="22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7">
    <w:name w:val="正文文本缩进 Char"/>
    <w:basedOn w:val="22"/>
    <w:link w:val="7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8">
    <w:name w:val="正文首行缩进 2 Char"/>
    <w:basedOn w:val="37"/>
    <w:link w:val="19"/>
    <w:autoRedefine/>
    <w:semiHidden/>
    <w:qFormat/>
    <w:uiPriority w:val="99"/>
    <w:rPr>
      <w:rFonts w:ascii="Calibri" w:hAnsi="Calibri"/>
    </w:rPr>
  </w:style>
  <w:style w:type="paragraph" w:customStyle="1" w:styleId="39">
    <w:name w:val="正文 A"/>
    <w:autoRedefine/>
    <w:qFormat/>
    <w:uiPriority w:val="0"/>
    <w:pPr>
      <w:spacing w:line="360" w:lineRule="auto"/>
      <w:ind w:firstLine="480"/>
    </w:pPr>
    <w:rPr>
      <w:rFonts w:hint="eastAsia" w:ascii="Arial Unicode MS" w:hAnsi="Arial Unicode MS" w:eastAsia="Times New Roman" w:cs="Arial Unicode MS"/>
      <w:color w:val="000000"/>
      <w:sz w:val="24"/>
      <w:szCs w:val="24"/>
      <w:lang w:val="en-US" w:eastAsia="zh-CN" w:bidi="ar-SA"/>
    </w:rPr>
  </w:style>
  <w:style w:type="paragraph" w:customStyle="1" w:styleId="40">
    <w:name w:val="UserStyle_1"/>
    <w:autoRedefine/>
    <w:qFormat/>
    <w:uiPriority w:val="0"/>
    <w:pPr>
      <w:framePr w:wrap="around" w:vAnchor="margin" w:hAnchor="text" w:y="1"/>
      <w:ind w:left="420" w:firstLine="42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41">
    <w:name w:val="BodyText"/>
    <w:basedOn w:val="1"/>
    <w:next w:val="8"/>
    <w:autoRedefine/>
    <w:qFormat/>
    <w:uiPriority w:val="0"/>
    <w:pPr>
      <w:spacing w:line="400" w:lineRule="exact"/>
      <w:jc w:val="both"/>
      <w:textAlignment w:val="baseline"/>
    </w:pPr>
  </w:style>
  <w:style w:type="paragraph" w:customStyle="1" w:styleId="42">
    <w:name w:val="_Style 2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p38"/>
    <w:basedOn w:val="1"/>
    <w:autoRedefine/>
    <w:qFormat/>
    <w:uiPriority w:val="0"/>
    <w:pPr>
      <w:spacing w:before="0" w:beforeLines="0" w:beforeAutospacing="0" w:after="0" w:afterLines="0" w:afterAutospacing="0"/>
      <w:jc w:val="both"/>
    </w:pPr>
    <w:rPr>
      <w:rFonts w:hint="default" w:ascii="Times New Roman" w:hAnsi="Times New Roman" w:cs="Times New Roman"/>
      <w:color w:val="auto"/>
      <w:kern w:val="0"/>
      <w:sz w:val="21"/>
      <w:szCs w:val="21"/>
      <w:lang w:val="en-US" w:eastAsia="zh-CN" w:bidi="ar-SA"/>
    </w:rPr>
  </w:style>
  <w:style w:type="paragraph" w:styleId="44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45">
    <w:name w:val="正文-红头文件专用样式"/>
    <w:basedOn w:val="1"/>
    <w:autoRedefine/>
    <w:qFormat/>
    <w:uiPriority w:val="0"/>
    <w:pPr>
      <w:spacing w:line="594" w:lineRule="exact"/>
      <w:ind w:firstLine="200" w:firstLineChars="200"/>
    </w:pPr>
    <w:rPr>
      <w:rFonts w:eastAsia="方正仿宋_GBK"/>
      <w:sz w:val="33"/>
    </w:rPr>
  </w:style>
  <w:style w:type="character" w:customStyle="1" w:styleId="46">
    <w:name w:val="font31"/>
    <w:basedOn w:val="22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47">
    <w:name w:val="Other|1"/>
    <w:basedOn w:val="1"/>
    <w:autoRedefine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350</Words>
  <Characters>396</Characters>
  <Lines>3</Lines>
  <Paragraphs>1</Paragraphs>
  <TotalTime>3</TotalTime>
  <ScaleCrop>false</ScaleCrop>
  <LinksUpToDate>false</LinksUpToDate>
  <CharactersWithSpaces>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2020-09-11T09:13:00Z</dcterms:created>
  <dc:creator>内网</dc:creator>
  <cp:lastModifiedBy>阿黎</cp:lastModifiedBy>
  <cp:lastPrinted>2023-12-19T02:12:00Z</cp:lastPrinted>
  <dcterms:modified xsi:type="dcterms:W3CDTF">2024-02-01T03:13:29Z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504699601_btnclosed</vt:lpwstr>
  </property>
  <property fmtid="{D5CDD505-2E9C-101B-9397-08002B2CF9AE}" pid="4" name="ICV">
    <vt:lpwstr>8CF518B981FB4B68B34D6910BC64D4B3_13</vt:lpwstr>
  </property>
  <property fmtid="{D5CDD505-2E9C-101B-9397-08002B2CF9AE}" pid="5" name="commondata">
    <vt:lpwstr>eyJoZGlkIjoiMTQ1NzI4NWZiNjI0YzMzNGQ2YjQzZDc0NDU5MDA1MDkifQ==</vt:lpwstr>
  </property>
</Properties>
</file>